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521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ind w:left="4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"/>
        <w:gridCol w:w="2373"/>
        <w:gridCol w:w="4163"/>
        <w:gridCol w:w="1236"/>
        <w:gridCol w:w="30"/>
        <w:gridCol w:w="3134"/>
        <w:gridCol w:w="30"/>
        <w:tblGridChange w:id="0">
          <w:tblGrid>
            <w:gridCol w:w="30"/>
            <w:gridCol w:w="2373"/>
            <w:gridCol w:w="4163"/>
            <w:gridCol w:w="1236"/>
            <w:gridCol w:w="30"/>
            <w:gridCol w:w="3134"/>
            <w:gridCol w:w="30"/>
          </w:tblGrid>
        </w:tblGridChange>
      </w:tblGrid>
      <w:tr>
        <w:trPr>
          <w:cantSplit w:val="0"/>
          <w:trHeight w:val="118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bottom"/>
          </w:tcPr>
          <w:p w:rsidR="00000000" w:rsidDel="00000000" w:rsidP="00000000" w:rsidRDefault="00000000" w:rsidRPr="00000000" w14:paraId="00000004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Meeting: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GSA weekly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bottom"/>
          </w:tcPr>
          <w:p w:rsidR="00000000" w:rsidDel="00000000" w:rsidP="00000000" w:rsidRDefault="00000000" w:rsidRPr="00000000" w14:paraId="0000000B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Date of Meeting: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vertAlign w:val="superscript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  <w:t xml:space="preserve"> February 2024</w:t>
            </w:r>
          </w:p>
        </w:tc>
        <w:tc>
          <w:tcPr>
            <w:shd w:fill="dfdfdf" w:val="clear"/>
            <w:vAlign w:val="bottom"/>
          </w:tcPr>
          <w:p w:rsidR="00000000" w:rsidDel="00000000" w:rsidP="00000000" w:rsidRDefault="00000000" w:rsidRPr="00000000" w14:paraId="0000000D">
            <w:pPr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03:30 PM – 04:30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bottom"/>
          </w:tcPr>
          <w:p w:rsidR="00000000" w:rsidDel="00000000" w:rsidP="00000000" w:rsidRDefault="00000000" w:rsidRPr="00000000" w14:paraId="00000011">
            <w:pPr>
              <w:ind w:left="10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Minutes Prepared By: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GSA President – Khalid Iqbal</w:t>
            </w:r>
          </w:p>
        </w:tc>
        <w:tc>
          <w:tcPr>
            <w:shd w:fill="dfdfdf" w:val="clear"/>
            <w:vAlign w:val="bottom"/>
          </w:tcPr>
          <w:p w:rsidR="00000000" w:rsidDel="00000000" w:rsidP="00000000" w:rsidRDefault="00000000" w:rsidRPr="00000000" w14:paraId="00000013">
            <w:pPr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GOOGLE MEET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  <w:vAlign w:val="bottom"/>
          </w:tcPr>
          <w:p w:rsidR="00000000" w:rsidDel="00000000" w:rsidP="00000000" w:rsidRDefault="00000000" w:rsidRPr="00000000" w14:paraId="00000017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 Meeting Objective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6959600</wp:posOffset>
                </wp:positionH>
                <wp:positionV relativeFrom="paragraph">
                  <wp:posOffset>-723899</wp:posOffset>
                </wp:positionV>
                <wp:extent cx="35560" cy="31750"/>
                <wp:effectExtent b="0" l="0" r="0" t="0"/>
                <wp:wrapNone/>
                <wp:docPr id="95235004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7745" y="377365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6959600</wp:posOffset>
                </wp:positionH>
                <wp:positionV relativeFrom="paragraph">
                  <wp:posOffset>-723899</wp:posOffset>
                </wp:positionV>
                <wp:extent cx="35560" cy="31750"/>
                <wp:effectExtent b="0" l="0" r="0" t="0"/>
                <wp:wrapNone/>
                <wp:docPr id="95235004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-25399</wp:posOffset>
                </wp:positionV>
                <wp:extent cx="0" cy="250825"/>
                <wp:effectExtent b="0" l="0" r="0" t="0"/>
                <wp:wrapNone/>
                <wp:docPr id="9523500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3654588"/>
                          <a:ext cx="4763" cy="2508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-25399</wp:posOffset>
                </wp:positionV>
                <wp:extent cx="0" cy="250825"/>
                <wp:effectExtent b="0" l="0" r="0" t="0"/>
                <wp:wrapNone/>
                <wp:docPr id="95235004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523500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48103" y="3777619"/>
                          <a:ext cx="6995795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5235004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6946900</wp:posOffset>
                </wp:positionH>
                <wp:positionV relativeFrom="paragraph">
                  <wp:posOffset>0</wp:posOffset>
                </wp:positionV>
                <wp:extent cx="0" cy="214630"/>
                <wp:effectExtent b="0" l="0" r="0" t="0"/>
                <wp:wrapNone/>
                <wp:docPr id="9523500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3672685"/>
                          <a:ext cx="4763" cy="2146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6946900</wp:posOffset>
                </wp:positionH>
                <wp:positionV relativeFrom="paragraph">
                  <wp:posOffset>0</wp:posOffset>
                </wp:positionV>
                <wp:extent cx="0" cy="214630"/>
                <wp:effectExtent b="0" l="0" r="0" t="0"/>
                <wp:wrapNone/>
                <wp:docPr id="95235004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4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523500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9215" y="3777619"/>
                          <a:ext cx="6973570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5235005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line="26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50.0" w:type="dxa"/>
        <w:jc w:val="left"/>
        <w:tblInd w:w="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50"/>
        <w:tblGridChange w:id="0">
          <w:tblGrid>
            <w:gridCol w:w="10950"/>
          </w:tblGrid>
        </w:tblGridChange>
      </w:tblGrid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22">
            <w:pPr>
              <w:ind w:left="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 Attendees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34" w:lineRule="auto"/>
        <w:ind w:right="12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34" w:lineRule="auto"/>
        <w:ind w:left="120" w:right="1200" w:firstLine="0"/>
        <w:jc w:val="both"/>
        <w:rPr/>
      </w:pPr>
      <w:r w:rsidDel="00000000" w:rsidR="00000000" w:rsidRPr="00000000">
        <w:rPr>
          <w:b w:val="1"/>
          <w:rtl w:val="0"/>
        </w:rPr>
        <w:t xml:space="preserve">Council Members</w:t>
      </w:r>
      <w:r w:rsidDel="00000000" w:rsidR="00000000" w:rsidRPr="00000000">
        <w:rPr>
          <w:rtl w:val="0"/>
        </w:rPr>
        <w:t xml:space="preserve">: Khalid Iqbal (President), Shihab Sharar Isa (VP Finance &amp; Services), Kavya Sathya(VP Student Life)</w:t>
      </w:r>
    </w:p>
    <w:p w:rsidR="00000000" w:rsidDel="00000000" w:rsidP="00000000" w:rsidRDefault="00000000" w:rsidRPr="00000000" w14:paraId="00000027">
      <w:pPr>
        <w:spacing w:line="234" w:lineRule="auto"/>
        <w:ind w:left="120" w:right="12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color w:val="202124"/>
          <w:sz w:val="27"/>
          <w:szCs w:val="27"/>
        </w:rPr>
      </w:pPr>
      <w:r w:rsidDel="00000000" w:rsidR="00000000" w:rsidRPr="00000000">
        <w:rPr>
          <w:b w:val="1"/>
          <w:rtl w:val="0"/>
        </w:rPr>
        <w:t xml:space="preserve">   Management</w:t>
      </w:r>
      <w:r w:rsidDel="00000000" w:rsidR="00000000" w:rsidRPr="00000000">
        <w:rPr>
          <w:rtl w:val="0"/>
        </w:rPr>
        <w:t xml:space="preserve"> :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</w:rPr>
        <w:drawing>
          <wp:inline distB="0" distT="0" distL="0" distR="0">
            <wp:extent cx="9525" cy="9525"/>
            <wp:effectExtent b="0" l="0" r="0" t="0"/>
            <wp:docPr id="95235005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34" w:lineRule="auto"/>
        <w:ind w:left="120" w:right="120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93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605"/>
        <w:gridCol w:w="7327"/>
        <w:tblGridChange w:id="0">
          <w:tblGrid>
            <w:gridCol w:w="3605"/>
            <w:gridCol w:w="7327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 Agenda and Notes, Decisions, Issues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0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030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2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00" w:lineRule="auto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GSA Meeting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Khalid initiated the meeting</w:t>
            </w:r>
          </w:p>
          <w:p w:rsidR="00000000" w:rsidDel="00000000" w:rsidP="00000000" w:rsidRDefault="00000000" w:rsidRPr="00000000" w14:paraId="00000034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Feb/18-24:</w:t>
            </w:r>
          </w:p>
          <w:p w:rsidR="00000000" w:rsidDel="00000000" w:rsidP="00000000" w:rsidRDefault="00000000" w:rsidRPr="00000000" w14:paraId="00000035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Mock interview </w:t>
            </w:r>
          </w:p>
          <w:p w:rsidR="00000000" w:rsidDel="00000000" w:rsidP="00000000" w:rsidRDefault="00000000" w:rsidRPr="00000000" w14:paraId="00000036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Feb/22 at 4.30 pm</w:t>
            </w:r>
          </w:p>
          <w:p w:rsidR="00000000" w:rsidDel="00000000" w:rsidP="00000000" w:rsidRDefault="00000000" w:rsidRPr="00000000" w14:paraId="00000037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Location: Our classroom </w:t>
            </w:r>
          </w:p>
          <w:p w:rsidR="00000000" w:rsidDel="00000000" w:rsidP="00000000" w:rsidRDefault="00000000" w:rsidRPr="00000000" w14:paraId="00000038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-&gt; HA-235, HA-208</w:t>
            </w:r>
          </w:p>
          <w:p w:rsidR="00000000" w:rsidDel="00000000" w:rsidP="00000000" w:rsidRDefault="00000000" w:rsidRPr="00000000" w14:paraId="00000039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Kavya will send a confirmation email for space and confirm on Tuesday</w:t>
            </w:r>
          </w:p>
          <w:p w:rsidR="00000000" w:rsidDel="00000000" w:rsidP="00000000" w:rsidRDefault="00000000" w:rsidRPr="00000000" w14:paraId="0000003B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Snacks: Pizza and cold drink Cane</w:t>
            </w:r>
          </w:p>
          <w:p w:rsidR="00000000" w:rsidDel="00000000" w:rsidP="00000000" w:rsidRDefault="00000000" w:rsidRPr="00000000" w14:paraId="0000003C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- 15 responses so far</w:t>
            </w:r>
          </w:p>
          <w:p w:rsidR="00000000" w:rsidDel="00000000" w:rsidP="00000000" w:rsidRDefault="00000000" w:rsidRPr="00000000" w14:paraId="0000003D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Interview questions:</w:t>
            </w:r>
          </w:p>
          <w:p w:rsidR="00000000" w:rsidDel="00000000" w:rsidP="00000000" w:rsidRDefault="00000000" w:rsidRPr="00000000" w14:paraId="0000003F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Ask the interviewer.</w:t>
            </w:r>
          </w:p>
          <w:p w:rsidR="00000000" w:rsidDel="00000000" w:rsidP="00000000" w:rsidRDefault="00000000" w:rsidRPr="00000000" w14:paraId="00000040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prepare the set of questions, we will print. if you don't, we have 2 sets prepared.</w:t>
            </w:r>
          </w:p>
          <w:p w:rsidR="00000000" w:rsidDel="00000000" w:rsidP="00000000" w:rsidRDefault="00000000" w:rsidRPr="00000000" w14:paraId="00000041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Dinner event:</w:t>
            </w:r>
          </w:p>
          <w:p w:rsidR="00000000" w:rsidDel="00000000" w:rsidP="00000000" w:rsidRDefault="00000000" w:rsidRPr="00000000" w14:paraId="00000043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Kavya will go to Guru Kitchen and talk</w:t>
            </w:r>
          </w:p>
          <w:p w:rsidR="00000000" w:rsidDel="00000000" w:rsidP="00000000" w:rsidRDefault="00000000" w:rsidRPr="00000000" w14:paraId="00000044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-Later, if we find any other option, we can switch.</w:t>
            </w:r>
          </w:p>
          <w:p w:rsidR="00000000" w:rsidDel="00000000" w:rsidP="00000000" w:rsidRDefault="00000000" w:rsidRPr="00000000" w14:paraId="00000045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Namaste India, Little India</w:t>
            </w:r>
          </w:p>
          <w:p w:rsidR="00000000" w:rsidDel="00000000" w:rsidP="00000000" w:rsidRDefault="00000000" w:rsidRPr="00000000" w14:paraId="00000046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Possible date: first week of March</w:t>
            </w:r>
          </w:p>
          <w:p w:rsidR="00000000" w:rsidDel="00000000" w:rsidP="00000000" w:rsidRDefault="00000000" w:rsidRPr="00000000" w14:paraId="00000047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-budget: $1300-1400 </w:t>
            </w:r>
          </w:p>
          <w:p w:rsidR="00000000" w:rsidDel="00000000" w:rsidP="00000000" w:rsidRDefault="00000000" w:rsidRPr="00000000" w14:paraId="00000048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-Kavya thinking if we can do something for graduation students depending on the budget</w:t>
            </w:r>
          </w:p>
          <w:p w:rsidR="00000000" w:rsidDel="00000000" w:rsidP="00000000" w:rsidRDefault="00000000" w:rsidRPr="00000000" w14:paraId="0000004A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-giving some bags of goodies or mugs and some from the orientation event - on the convocation</w:t>
            </w:r>
          </w:p>
          <w:p w:rsidR="00000000" w:rsidDel="00000000" w:rsidP="00000000" w:rsidRDefault="00000000" w:rsidRPr="00000000" w14:paraId="0000004B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day</w:t>
            </w:r>
          </w:p>
          <w:p w:rsidR="00000000" w:rsidDel="00000000" w:rsidP="00000000" w:rsidRDefault="00000000" w:rsidRPr="00000000" w14:paraId="0000004C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-Shihab mentioned about winter payout from Gwen and get back hopefully this month</w:t>
            </w:r>
          </w:p>
          <w:p w:rsidR="00000000" w:rsidDel="00000000" w:rsidP="00000000" w:rsidRDefault="00000000" w:rsidRPr="00000000" w14:paraId="0000004D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Campus recruitment event:</w:t>
            </w:r>
          </w:p>
          <w:p w:rsidR="00000000" w:rsidDel="00000000" w:rsidP="00000000" w:rsidRDefault="00000000" w:rsidRPr="00000000" w14:paraId="0000004F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KPMF Calgary coming already, will get to know the date</w:t>
            </w:r>
          </w:p>
          <w:p w:rsidR="00000000" w:rsidDel="00000000" w:rsidP="00000000" w:rsidRDefault="00000000" w:rsidRPr="00000000" w14:paraId="00000050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if they come, we don't need this event</w:t>
            </w:r>
          </w:p>
          <w:p w:rsidR="00000000" w:rsidDel="00000000" w:rsidP="00000000" w:rsidRDefault="00000000" w:rsidRPr="00000000" w14:paraId="00000051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Send a follow-up email to Carla</w:t>
            </w:r>
          </w:p>
          <w:p w:rsidR="00000000" w:rsidDel="00000000" w:rsidP="00000000" w:rsidRDefault="00000000" w:rsidRPr="00000000" w14:paraId="00000052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Khalid:</w:t>
            </w:r>
          </w:p>
          <w:p w:rsidR="00000000" w:rsidDel="00000000" w:rsidP="00000000" w:rsidRDefault="00000000" w:rsidRPr="00000000" w14:paraId="00000053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Mentioned remarks from student common last Friday, Feb/16. -&gt; Judy Kruse student common</w:t>
            </w:r>
          </w:p>
          <w:p w:rsidR="00000000" w:rsidDel="00000000" w:rsidP="00000000" w:rsidRDefault="00000000" w:rsidRPr="00000000" w14:paraId="00000054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Shihab:</w:t>
            </w:r>
          </w:p>
          <w:p w:rsidR="00000000" w:rsidDel="00000000" w:rsidP="00000000" w:rsidRDefault="00000000" w:rsidRPr="00000000" w14:paraId="00000056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handed cheque out, scholarship cheque -&gt; 3000, Alex-&gt; $1554</w:t>
            </w:r>
          </w:p>
          <w:p w:rsidR="00000000" w:rsidDel="00000000" w:rsidP="00000000" w:rsidRDefault="00000000" w:rsidRPr="00000000" w14:paraId="00000057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-Sent out all documents to the auditor</w:t>
            </w:r>
          </w:p>
          <w:p w:rsidR="00000000" w:rsidDel="00000000" w:rsidP="00000000" w:rsidRDefault="00000000" w:rsidRPr="00000000" w14:paraId="00000058">
            <w:pPr>
              <w:spacing w:after="16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0" w:top="1327" w:left="640" w:right="6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3178</wp:posOffset>
          </wp:positionH>
          <wp:positionV relativeFrom="paragraph">
            <wp:posOffset>0</wp:posOffset>
          </wp:positionV>
          <wp:extent cx="1480820" cy="733425"/>
          <wp:effectExtent b="0" l="0" r="0" t="0"/>
          <wp:wrapSquare wrapText="bothSides" distB="0" distT="0" distL="114300" distR="114300"/>
          <wp:docPr descr="gsg_9-2.jpg" id="952350051" name="image2.jpg"/>
          <a:graphic>
            <a:graphicData uri="http://schemas.openxmlformats.org/drawingml/2006/picture">
              <pic:pic>
                <pic:nvPicPr>
                  <pic:cNvPr descr="gsg_9-2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0820" cy="7334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070C3"/>
    <w:pPr>
      <w:spacing w:after="0" w:line="240" w:lineRule="auto"/>
    </w:pPr>
    <w:rPr>
      <w:rFonts w:ascii="Times New Roman" w:cs="Times New Roman" w:hAnsi="Times New Roman"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070C3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F070C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070C3"/>
    <w:rPr>
      <w:rFonts w:ascii="Times New Roman" w:cs="Times New Roman" w:hAnsi="Times New Roman" w:eastAsiaTheme="minorEastAsia"/>
    </w:rPr>
  </w:style>
  <w:style w:type="table" w:styleId="PlainTable1">
    <w:name w:val="Plain Table 1"/>
    <w:basedOn w:val="TableNormal"/>
    <w:uiPriority w:val="41"/>
    <w:rsid w:val="00F070C3"/>
    <w:pPr>
      <w:spacing w:after="0" w:line="240" w:lineRule="auto"/>
    </w:pPr>
    <w:rPr>
      <w:rFonts w:ascii="Times New Roman" w:cs="Times New Roman" w:hAnsi="Times New Roman" w:eastAsiaTheme="minorEastAsia"/>
    </w:r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eGrid">
    <w:name w:val="Table Grid"/>
    <w:basedOn w:val="TableNormal"/>
    <w:uiPriority w:val="39"/>
    <w:rsid w:val="004E2DF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link w:val="FooterChar"/>
    <w:uiPriority w:val="99"/>
    <w:unhideWhenUsed w:val="1"/>
    <w:rsid w:val="005757B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757B2"/>
    <w:rPr>
      <w:rFonts w:ascii="Times New Roman" w:cs="Times New Roman" w:hAnsi="Times New Roman" w:eastAsiaTheme="minorEastAsia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75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757B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757B2"/>
    <w:rPr>
      <w:rFonts w:ascii="Times New Roman" w:cs="Times New Roman" w:hAnsi="Times New Roman"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757B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757B2"/>
    <w:rPr>
      <w:rFonts w:ascii="Times New Roman" w:cs="Times New Roman" w:hAnsi="Times New Roman" w:eastAsiaTheme="minorEastAsia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757B2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757B2"/>
    <w:rPr>
      <w:rFonts w:ascii="Segoe UI" w:cs="Segoe UI" w:hAnsi="Segoe UI" w:eastAsiaTheme="minorEastAsia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4779F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4779F8"/>
    <w:rPr>
      <w:color w:val="605e5c"/>
      <w:shd w:color="auto" w:fill="e1dfdd" w:val="clea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4530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header" Target="header1.xml"/><Relationship Id="rId12" Type="http://schemas.openxmlformats.org/officeDocument/2006/relationships/image" Target="media/image1.gif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vF5JVhm93mqp48XxWiKKE2cCAg==">CgMxLjA4AHIhMVc1UE1FeTJUQkRhWHJKN0syQWxVQUVnek9DR0xhc0Z4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2024-02-09T07:20:00Z</dcterms:created>
  <dc:creator>Venkat Palaparthy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2b98637f014b48d325a055b87faf16a5aa0e9b59f38de1eb43e278b102e88b45</vt:lpwstr>
  </property>
  <property fmtid="{D5CDD505-2E9C-101B-9397-08002B2CF9AE}" pid="3" name="GrammarlyDocumentId">
    <vt:lpwstr>2b98637f014b48d325a055b87faf16a5aa0e9b59f38de1eb43e278b102e88b45</vt:lpwstr>
  </property>
</Properties>
</file>